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ind w:firstLine="720" w:firstLineChars="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参 会 回 执 表</w:t>
      </w:r>
    </w:p>
    <w:tbl>
      <w:tblPr>
        <w:tblStyle w:val="10"/>
        <w:tblW w:w="999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22"/>
        <w:gridCol w:w="1404"/>
        <w:gridCol w:w="1280"/>
        <w:gridCol w:w="279"/>
        <w:gridCol w:w="1488"/>
        <w:gridCol w:w="843"/>
        <w:gridCol w:w="194"/>
        <w:gridCol w:w="23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4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企业税号</w:t>
            </w:r>
          </w:p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（以便开具发票）</w:t>
            </w:r>
          </w:p>
        </w:tc>
        <w:tc>
          <w:tcPr>
            <w:tcW w:w="252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  <w:t>地   址</w:t>
            </w:r>
          </w:p>
        </w:tc>
        <w:tc>
          <w:tcPr>
            <w:tcW w:w="34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联系人</w:t>
            </w:r>
          </w:p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及联系方式</w:t>
            </w:r>
          </w:p>
        </w:tc>
        <w:tc>
          <w:tcPr>
            <w:tcW w:w="252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99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pacing w:val="45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E-mail及QQ号码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建议与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3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/>
              <w:jc w:val="right"/>
              <w:rPr>
                <w:rFonts w:ascii="宋体" w:hAnsi="宋体"/>
                <w:color w:val="585858" w:themeColor="text1" w:themeTint="A6"/>
                <w:szCs w:val="21"/>
              </w:rPr>
            </w:pPr>
            <w:r>
              <w:rPr>
                <w:rFonts w:hint="eastAsia" w:ascii="宋体" w:hAnsi="宋体"/>
                <w:color w:val="585858" w:themeColor="text1" w:themeTint="A6"/>
                <w:szCs w:val="21"/>
              </w:rPr>
              <w:t>（关于学习内容，您有哪些问题可在此处留言，也可另附页。）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是否代订</w:t>
            </w:r>
          </w:p>
          <w:p>
            <w:pPr>
              <w:spacing w:after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517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标准间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间</w:t>
            </w:r>
            <w:r>
              <w:rPr>
                <w:rFonts w:hint="eastAsia" w:ascii="宋体" w:hAnsi="宋体"/>
                <w:color w:val="000000"/>
                <w:szCs w:val="21"/>
              </w:rPr>
              <w:t>（可拼间 □  不拼间 □）</w:t>
            </w:r>
          </w:p>
        </w:tc>
        <w:tc>
          <w:tcPr>
            <w:tcW w:w="10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否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32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代订入住酒店：</w:t>
            </w:r>
          </w:p>
          <w:p>
            <w:pPr>
              <w:spacing w:after="0"/>
              <w:jc w:val="center"/>
              <w:rPr>
                <w:rFonts w:ascii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Cs w:val="21"/>
              </w:rPr>
              <w:t>湖光饭店：3</w:t>
            </w:r>
            <w:r>
              <w:rPr>
                <w:rFonts w:hint="eastAsia" w:ascii="微软雅黑" w:hAnsi="微软雅黑"/>
                <w:color w:val="000000"/>
                <w:szCs w:val="21"/>
              </w:rPr>
              <w:t>4</w:t>
            </w:r>
            <w:r>
              <w:rPr>
                <w:rFonts w:hint="eastAsia" w:ascii="微软雅黑" w:hAnsi="微软雅黑" w:cs="Times New Roman"/>
                <w:color w:val="000000"/>
                <w:szCs w:val="21"/>
              </w:rPr>
              <w:t>0元/晚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21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  名：浙江省保健品化妆品行业协会</w:t>
            </w:r>
          </w:p>
        </w:tc>
        <w:tc>
          <w:tcPr>
            <w:tcW w:w="2328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汇款时请务必备注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“单位名称+人数”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54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开户银行：中国农业银行西湖支行营业部</w:t>
            </w:r>
          </w:p>
        </w:tc>
        <w:tc>
          <w:tcPr>
            <w:tcW w:w="2328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4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hint="eastAsia" w:ascii="微软雅黑" w:hAnsi="微软雅黑"/>
                <w:color w:val="000000"/>
                <w:szCs w:val="21"/>
              </w:rPr>
              <w:t>银行账户：19000101040013779</w:t>
            </w:r>
          </w:p>
        </w:tc>
        <w:tc>
          <w:tcPr>
            <w:tcW w:w="2328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45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请将本表填写完整并传真至：0571-87231703，或者发送邮件至：</w:t>
            </w:r>
            <w:r>
              <w:fldChar w:fldCharType="begin"/>
            </w:r>
            <w:r>
              <w:instrText xml:space="preserve"> HYPERLINK "mailto:zjhpa2006@126.com"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/>
                <w:szCs w:val="21"/>
              </w:rPr>
              <w:t>zjhpa2006@126.com</w:t>
            </w:r>
            <w:r>
              <w:rPr>
                <w:rStyle w:val="9"/>
                <w:rFonts w:ascii="Times New Roman" w:hAnsi="Times New Roman" w:cs="Times New Roman"/>
                <w:color w:val="000000"/>
                <w:szCs w:val="21"/>
              </w:rPr>
              <w:fldChar w:fldCharType="end"/>
            </w:r>
          </w:p>
          <w:p>
            <w:pPr>
              <w:spacing w:after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联系电话：0571-87231703鄂磊；0571-85115039戚志成</w:t>
            </w:r>
          </w:p>
          <w:p>
            <w:pPr>
              <w:spacing w:after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另：关于本次会议通知、发票等项目需协调或支持者，可致电协会秘书处。</w:t>
            </w:r>
          </w:p>
        </w:tc>
      </w:tr>
    </w:tbl>
    <w:p>
      <w:pPr>
        <w:spacing w:line="220" w:lineRule="atLeast"/>
      </w:pPr>
    </w:p>
    <w:sectPr>
      <w:pgSz w:w="11906" w:h="16838"/>
      <w:pgMar w:top="1276" w:right="991" w:bottom="709" w:left="113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C01"/>
    <w:rsid w:val="000770BC"/>
    <w:rsid w:val="000D17F2"/>
    <w:rsid w:val="0010595B"/>
    <w:rsid w:val="00171A38"/>
    <w:rsid w:val="0017554B"/>
    <w:rsid w:val="0019218C"/>
    <w:rsid w:val="0019581A"/>
    <w:rsid w:val="001A58F0"/>
    <w:rsid w:val="00245175"/>
    <w:rsid w:val="00263D98"/>
    <w:rsid w:val="00323B43"/>
    <w:rsid w:val="003248EC"/>
    <w:rsid w:val="003856D6"/>
    <w:rsid w:val="003D37D8"/>
    <w:rsid w:val="003D63AD"/>
    <w:rsid w:val="0042385D"/>
    <w:rsid w:val="00425FA0"/>
    <w:rsid w:val="00426133"/>
    <w:rsid w:val="004358AB"/>
    <w:rsid w:val="004508F5"/>
    <w:rsid w:val="00476844"/>
    <w:rsid w:val="004B3B79"/>
    <w:rsid w:val="004C54A1"/>
    <w:rsid w:val="004D1621"/>
    <w:rsid w:val="00507BD3"/>
    <w:rsid w:val="00511FDE"/>
    <w:rsid w:val="00523A2D"/>
    <w:rsid w:val="00553FD0"/>
    <w:rsid w:val="00587993"/>
    <w:rsid w:val="005C678E"/>
    <w:rsid w:val="005F1E0B"/>
    <w:rsid w:val="006504D7"/>
    <w:rsid w:val="007176FB"/>
    <w:rsid w:val="007A66A0"/>
    <w:rsid w:val="007D524B"/>
    <w:rsid w:val="00803D20"/>
    <w:rsid w:val="00860DE2"/>
    <w:rsid w:val="00881917"/>
    <w:rsid w:val="008B7726"/>
    <w:rsid w:val="008E15E2"/>
    <w:rsid w:val="00901D98"/>
    <w:rsid w:val="009D08F6"/>
    <w:rsid w:val="009F63B1"/>
    <w:rsid w:val="00B368B0"/>
    <w:rsid w:val="00C27B6B"/>
    <w:rsid w:val="00C34ECE"/>
    <w:rsid w:val="00C84BB1"/>
    <w:rsid w:val="00D2746B"/>
    <w:rsid w:val="00D31D50"/>
    <w:rsid w:val="00D62460"/>
    <w:rsid w:val="00D72645"/>
    <w:rsid w:val="00DA1FDC"/>
    <w:rsid w:val="00F823D0"/>
    <w:rsid w:val="00FA4F43"/>
    <w:rsid w:val="08C67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unhideWhenUsed/>
    <w:uiPriority w:val="99"/>
    <w:rPr>
      <w:rFonts w:ascii="宋体" w:eastAsia="宋体"/>
      <w:sz w:val="18"/>
      <w:szCs w:val="18"/>
    </w:rPr>
  </w:style>
  <w:style w:type="paragraph" w:styleId="4">
    <w:name w:val="Body Text Indent"/>
    <w:basedOn w:val="1"/>
    <w:link w:val="15"/>
    <w:uiPriority w:val="0"/>
    <w:pPr>
      <w:widowControl w:val="0"/>
      <w:adjustRightInd/>
      <w:snapToGrid/>
      <w:spacing w:after="0"/>
      <w:ind w:firstLine="880" w:firstLineChars="200"/>
      <w:jc w:val="both"/>
    </w:pPr>
    <w:rPr>
      <w:rFonts w:ascii="Times New Roman" w:hAnsi="Times New Roman" w:eastAsia="宋体" w:cs="Times New Roman"/>
      <w:kern w:val="2"/>
      <w:sz w:val="44"/>
      <w:szCs w:val="24"/>
    </w:rPr>
  </w:style>
  <w:style w:type="paragraph" w:styleId="5">
    <w:name w:val="Balloon Text"/>
    <w:basedOn w:val="1"/>
    <w:link w:val="16"/>
    <w:unhideWhenUsed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0"/>
    <w:rPr>
      <w:color w:val="0000FF"/>
      <w:u w:val="single"/>
    </w:rPr>
  </w:style>
  <w:style w:type="character" w:customStyle="1" w:styleId="11">
    <w:name w:val="页眉 Char"/>
    <w:basedOn w:val="8"/>
    <w:link w:val="7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Char"/>
    <w:basedOn w:val="8"/>
    <w:link w:val="4"/>
    <w:uiPriority w:val="0"/>
    <w:rPr>
      <w:rFonts w:ascii="Times New Roman" w:hAnsi="Times New Roman" w:eastAsia="宋体" w:cs="Times New Roman"/>
      <w:kern w:val="2"/>
      <w:sz w:val="44"/>
      <w:szCs w:val="24"/>
    </w:rPr>
  </w:style>
  <w:style w:type="character" w:customStyle="1" w:styleId="16">
    <w:name w:val="批注框文本 Char"/>
    <w:basedOn w:val="8"/>
    <w:link w:val="5"/>
    <w:semiHidden/>
    <w:uiPriority w:val="99"/>
    <w:rPr>
      <w:rFonts w:ascii="Tahoma" w:hAnsi="Tahoma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8"/>
    <w:link w:val="3"/>
    <w:semiHidden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2016-03-15T04:43:00Z</cp:lastPrinted>
  <dcterms:modified xsi:type="dcterms:W3CDTF">2016-03-15T05:49:59Z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